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1"/>
        <w:gridCol w:w="1881"/>
        <w:gridCol w:w="1539"/>
        <w:gridCol w:w="912"/>
        <w:gridCol w:w="2208"/>
      </w:tblGrid>
      <w:tr w:rsidR="00F314B0" w:rsidTr="009E6074">
        <w:trPr>
          <w:trHeight w:val="1424"/>
          <w:jc w:val="center"/>
        </w:trPr>
        <w:tc>
          <w:tcPr>
            <w:tcW w:w="3117" w:type="dxa"/>
            <w:gridSpan w:val="2"/>
            <w:vAlign w:val="center"/>
          </w:tcPr>
          <w:p w:rsidR="00F314B0" w:rsidRDefault="00F314B0" w:rsidP="009E6074">
            <w:pPr>
              <w:jc w:val="center"/>
              <w:rPr>
                <w:rFonts w:ascii="Monotype Corsiva" w:hAnsi="Monotype Corsiva"/>
              </w:rPr>
            </w:pPr>
          </w:p>
          <w:p w:rsidR="00F314B0" w:rsidRDefault="00F314B0" w:rsidP="009E607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Arial" w:hAnsi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94297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4B0" w:rsidRDefault="00F314B0" w:rsidP="009E6074">
            <w:pPr>
              <w:jc w:val="center"/>
              <w:rPr>
                <w:rFonts w:ascii="Monotype Corsiva" w:hAnsi="Monotype Corsiva"/>
                <w:sz w:val="16"/>
              </w:rPr>
            </w:pPr>
            <w:r>
              <w:rPr>
                <w:rFonts w:ascii="Monotype Corsiva" w:hAnsi="Monotype Corsiva"/>
                <w:sz w:val="16"/>
              </w:rPr>
              <w:t>Unione  Europea</w:t>
            </w:r>
          </w:p>
        </w:tc>
        <w:tc>
          <w:tcPr>
            <w:tcW w:w="3420" w:type="dxa"/>
            <w:gridSpan w:val="2"/>
            <w:vAlign w:val="center"/>
          </w:tcPr>
          <w:p w:rsidR="00F314B0" w:rsidRDefault="00F314B0" w:rsidP="009E6074">
            <w:pPr>
              <w:jc w:val="center"/>
              <w:rPr>
                <w:rFonts w:ascii="Monotype Corsiva" w:hAnsi="Monotype Corsiva"/>
              </w:rPr>
            </w:pPr>
          </w:p>
          <w:p w:rsidR="00F314B0" w:rsidRDefault="00F314B0" w:rsidP="009E6074">
            <w:pPr>
              <w:ind w:left="179" w:right="176"/>
              <w:jc w:val="center"/>
              <w:rPr>
                <w:rFonts w:ascii="Monotype Corsiva" w:hAnsi="Monotype Corsiva"/>
                <w:sz w:val="1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F314B0" w:rsidRDefault="00F314B0" w:rsidP="009E6074">
            <w:pPr>
              <w:jc w:val="center"/>
            </w:pPr>
            <w:r>
              <w:rPr>
                <w:noProof/>
                <w:color w:val="C0C0C0"/>
                <w:sz w:val="20"/>
                <w:lang w:eastAsia="it-IT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4B0" w:rsidRDefault="00F314B0" w:rsidP="009E6074">
            <w:pPr>
              <w:jc w:val="center"/>
            </w:pPr>
            <w:r>
              <w:rPr>
                <w:rFonts w:ascii="Monotype Corsiva" w:hAnsi="Monotype Corsiva"/>
                <w:sz w:val="14"/>
              </w:rPr>
              <w:t>Ministero dell’Istruzione dell’Università e della Ricerca</w:t>
            </w:r>
          </w:p>
        </w:tc>
      </w:tr>
      <w:tr w:rsidR="00F314B0" w:rsidTr="009E6074">
        <w:trPr>
          <w:trHeight w:val="637"/>
          <w:jc w:val="center"/>
        </w:trPr>
        <w:tc>
          <w:tcPr>
            <w:tcW w:w="9657" w:type="dxa"/>
            <w:gridSpan w:val="6"/>
            <w:vAlign w:val="center"/>
          </w:tcPr>
          <w:p w:rsidR="00F314B0" w:rsidRDefault="00F314B0" w:rsidP="00F314B0">
            <w:pPr>
              <w:spacing w:after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 COMPRENSIVO 4°DE LAUZIERES –PORTICI (NA)</w:t>
            </w:r>
          </w:p>
          <w:p w:rsidR="00F314B0" w:rsidRDefault="00F314B0" w:rsidP="00F314B0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Scuola dell’Infanzia, Primaria e Secondaria di 1° Grado</w:t>
            </w:r>
          </w:p>
          <w:p w:rsidR="00F314B0" w:rsidRDefault="00F314B0" w:rsidP="009E6074">
            <w:pPr>
              <w:pStyle w:val="Titolo4"/>
              <w:spacing w:before="0" w:after="0"/>
              <w:jc w:val="center"/>
              <w:rPr>
                <w:b w:val="0"/>
                <w:i/>
                <w:sz w:val="22"/>
                <w:szCs w:val="22"/>
                <w:u w:val="single"/>
              </w:rPr>
            </w:pPr>
            <w:r w:rsidRPr="00522E68">
              <w:rPr>
                <w:b w:val="0"/>
                <w:i/>
                <w:sz w:val="22"/>
                <w:szCs w:val="22"/>
                <w:u w:val="single"/>
              </w:rPr>
              <w:t xml:space="preserve">VIA </w:t>
            </w:r>
            <w:r>
              <w:rPr>
                <w:b w:val="0"/>
                <w:i/>
                <w:sz w:val="22"/>
                <w:szCs w:val="22"/>
                <w:u w:val="single"/>
              </w:rPr>
              <w:t>SALUTE 45 – 80055 PORTICI</w:t>
            </w:r>
          </w:p>
          <w:p w:rsidR="00F314B0" w:rsidRDefault="00F314B0" w:rsidP="00F314B0">
            <w:pPr>
              <w:spacing w:after="0" w:line="320" w:lineRule="exact"/>
              <w:jc w:val="center"/>
            </w:pPr>
          </w:p>
        </w:tc>
      </w:tr>
      <w:tr w:rsidR="00F314B0" w:rsidTr="009E6074">
        <w:trPr>
          <w:trHeight w:val="291"/>
          <w:jc w:val="center"/>
        </w:trPr>
        <w:tc>
          <w:tcPr>
            <w:tcW w:w="2516" w:type="dxa"/>
            <w:vAlign w:val="center"/>
          </w:tcPr>
          <w:p w:rsidR="00F314B0" w:rsidRPr="003E766E" w:rsidRDefault="00F314B0" w:rsidP="009E6074">
            <w:pPr>
              <w:jc w:val="center"/>
              <w:rPr>
                <w:rFonts w:ascii="Monotype Corsiva" w:hAnsi="Monotype Corsiva"/>
                <w:b/>
                <w:sz w:val="18"/>
              </w:rPr>
            </w:pPr>
            <w:r w:rsidRPr="003E766E">
              <w:rPr>
                <w:rFonts w:ascii="Monotype Corsiva" w:hAnsi="Monotype Corsiva"/>
                <w:b/>
                <w:sz w:val="18"/>
              </w:rPr>
              <w:t>Cod. mecc.</w:t>
            </w:r>
            <w:r w:rsidRPr="003E766E">
              <w:rPr>
                <w:b/>
              </w:rPr>
              <w:t xml:space="preserve">NAIC8CC008  </w:t>
            </w:r>
          </w:p>
        </w:tc>
        <w:tc>
          <w:tcPr>
            <w:tcW w:w="2482" w:type="dxa"/>
            <w:gridSpan w:val="2"/>
            <w:vAlign w:val="center"/>
          </w:tcPr>
          <w:p w:rsidR="00F314B0" w:rsidRDefault="00F314B0" w:rsidP="009E6074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rFonts w:ascii="Monotype Corsiva" w:hAnsi="Monotype Corsiva"/>
                <w:b/>
                <w:sz w:val="18"/>
              </w:rPr>
              <w:t xml:space="preserve">Cod. </w:t>
            </w:r>
            <w:proofErr w:type="spellStart"/>
            <w:r>
              <w:rPr>
                <w:rFonts w:ascii="Monotype Corsiva" w:hAnsi="Monotype Corsiva"/>
                <w:b/>
                <w:sz w:val="18"/>
              </w:rPr>
              <w:t>fisc</w:t>
            </w:r>
            <w:proofErr w:type="spellEnd"/>
            <w:r>
              <w:rPr>
                <w:rFonts w:ascii="Monotype Corsiva" w:hAnsi="Monotype Corsiva"/>
                <w:b/>
                <w:sz w:val="18"/>
              </w:rPr>
              <w:t>.</w:t>
            </w:r>
            <w:r w:rsidRPr="003E766E">
              <w:rPr>
                <w:rFonts w:ascii="Monotype Corsiva" w:hAnsi="Monotype Corsiva"/>
                <w:b/>
                <w:sz w:val="18"/>
              </w:rPr>
              <w:t xml:space="preserve"> </w:t>
            </w:r>
            <w:r w:rsidRPr="003E766E">
              <w:rPr>
                <w:rFonts w:ascii="Monotype Corsiva" w:hAnsi="Monotype Corsiva"/>
                <w:b/>
              </w:rPr>
              <w:t>80020500635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51" w:type="dxa"/>
            <w:gridSpan w:val="2"/>
            <w:vAlign w:val="center"/>
          </w:tcPr>
          <w:p w:rsidR="00F314B0" w:rsidRPr="003E766E" w:rsidRDefault="00F314B0" w:rsidP="009E6074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b/>
              </w:rPr>
              <w:t>Tel. 0817753281</w:t>
            </w:r>
          </w:p>
        </w:tc>
        <w:tc>
          <w:tcPr>
            <w:tcW w:w="2208" w:type="dxa"/>
            <w:vAlign w:val="center"/>
          </w:tcPr>
          <w:p w:rsidR="00F314B0" w:rsidRPr="003E766E" w:rsidRDefault="00F314B0" w:rsidP="009E6074">
            <w:pPr>
              <w:jc w:val="center"/>
              <w:rPr>
                <w:b/>
              </w:rPr>
            </w:pPr>
            <w:r w:rsidRPr="003E766E">
              <w:rPr>
                <w:b/>
              </w:rPr>
              <w:t>Fax.  0817758494</w:t>
            </w:r>
          </w:p>
        </w:tc>
      </w:tr>
      <w:tr w:rsidR="00F314B0" w:rsidTr="009E6074">
        <w:trPr>
          <w:trHeight w:val="321"/>
          <w:jc w:val="center"/>
        </w:trPr>
        <w:tc>
          <w:tcPr>
            <w:tcW w:w="9657" w:type="dxa"/>
            <w:gridSpan w:val="6"/>
            <w:vAlign w:val="center"/>
          </w:tcPr>
          <w:p w:rsidR="00F314B0" w:rsidRDefault="00F314B0" w:rsidP="009E60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8" w:history="1">
              <w:r w:rsidRPr="00D60976">
                <w:rPr>
                  <w:rStyle w:val="Collegamentoipertestuale"/>
                  <w:b/>
                  <w:sz w:val="20"/>
                </w:rPr>
                <w:t>naic8cc008@istruzione.it</w:t>
              </w:r>
            </w:hyperlink>
            <w:r>
              <w:rPr>
                <w:b/>
                <w:sz w:val="20"/>
              </w:rPr>
              <w:t xml:space="preserve">  - </w:t>
            </w:r>
            <w:r>
              <w:t xml:space="preserve"> sito: www.ic4delauzieresportici.gov.it</w:t>
            </w:r>
          </w:p>
        </w:tc>
      </w:tr>
    </w:tbl>
    <w:p w:rsidR="00F314B0" w:rsidRDefault="00F314B0" w:rsidP="004C3C2E">
      <w:pPr>
        <w:jc w:val="both"/>
      </w:pPr>
    </w:p>
    <w:p w:rsidR="00E6292F" w:rsidRDefault="004C3C2E" w:rsidP="004C3C2E">
      <w:pPr>
        <w:jc w:val="both"/>
      </w:pPr>
      <w:r w:rsidRPr="00F314B0">
        <w:rPr>
          <w:b/>
        </w:rPr>
        <w:t xml:space="preserve">                                                                                                    AI DOCENTI</w:t>
      </w:r>
      <w:r>
        <w:t xml:space="preserve">     DI SCUOLA PRIMARIA</w:t>
      </w:r>
    </w:p>
    <w:p w:rsidR="004C3C2E" w:rsidRDefault="004C3C2E" w:rsidP="004C3C2E">
      <w:pPr>
        <w:jc w:val="right"/>
      </w:pPr>
      <w:r>
        <w:t xml:space="preserve">     DI SCUOLA SECONDARIA DI 1° GRADO</w:t>
      </w:r>
    </w:p>
    <w:p w:rsidR="004C3C2E" w:rsidRDefault="004C3C2E" w:rsidP="004C3C2E">
      <w:pPr>
        <w:jc w:val="right"/>
      </w:pPr>
    </w:p>
    <w:p w:rsidR="004C3C2E" w:rsidRDefault="004C3C2E" w:rsidP="004C3C2E">
      <w:pPr>
        <w:jc w:val="both"/>
        <w:rPr>
          <w:b/>
        </w:rPr>
      </w:pPr>
      <w:r>
        <w:rPr>
          <w:b/>
        </w:rPr>
        <w:t>OGGETTO : ADOZIONE LIBRI DI TESTO ANNO SCOLASTICO 2018/19</w:t>
      </w:r>
    </w:p>
    <w:p w:rsidR="004C3C2E" w:rsidRDefault="004C3C2E" w:rsidP="004C3C2E">
      <w:pPr>
        <w:jc w:val="both"/>
      </w:pPr>
      <w:r>
        <w:t>L’adozione dei libri di testo per l’anno scolastico 2018/19</w:t>
      </w:r>
      <w:r w:rsidR="008E5F8A">
        <w:t xml:space="preserve"> </w:t>
      </w:r>
      <w:r>
        <w:t xml:space="preserve">deve essere deliberata dal Collegio dei docenti entro la seconda decade del mese di maggio nel rispetto delle istruzioni impartite nella nota ministeriale  </w:t>
      </w:r>
      <w:proofErr w:type="spellStart"/>
      <w:r>
        <w:t>Prot</w:t>
      </w:r>
      <w:proofErr w:type="spellEnd"/>
      <w:r>
        <w:t>. n.2581 del 09/04/2014.</w:t>
      </w:r>
    </w:p>
    <w:p w:rsidR="004C3C2E" w:rsidRDefault="004C3C2E" w:rsidP="004C3C2E">
      <w:pPr>
        <w:jc w:val="both"/>
        <w:rPr>
          <w:b/>
          <w:u w:val="single"/>
        </w:rPr>
      </w:pPr>
      <w:r>
        <w:rPr>
          <w:b/>
          <w:u w:val="single"/>
        </w:rPr>
        <w:t>Tempistica per l’adozione</w:t>
      </w:r>
    </w:p>
    <w:p w:rsidR="004C3C2E" w:rsidRDefault="004C3C2E" w:rsidP="004C3C2E">
      <w:pPr>
        <w:jc w:val="both"/>
      </w:pPr>
      <w:r>
        <w:t xml:space="preserve">Le operazioni di adozione o conferma per </w:t>
      </w:r>
      <w:proofErr w:type="spellStart"/>
      <w:r>
        <w:t>l’a.s.</w:t>
      </w:r>
      <w:proofErr w:type="spellEnd"/>
      <w:r>
        <w:t xml:space="preserve"> 2018/19 dovranno effettuarsi nel rispetto dei vincoli  normativi e dei tetti di spesa </w:t>
      </w:r>
      <w:r w:rsidR="00AF6E2A">
        <w:t>stabiliti dal MIUR , secondo le seguenti fasi:</w:t>
      </w:r>
    </w:p>
    <w:p w:rsidR="00AF6E2A" w:rsidRDefault="00AF6E2A" w:rsidP="006D02F8">
      <w:pPr>
        <w:pStyle w:val="Paragrafoelenco"/>
        <w:numPr>
          <w:ilvl w:val="0"/>
          <w:numId w:val="1"/>
        </w:numPr>
        <w:jc w:val="both"/>
      </w:pPr>
      <w:r>
        <w:t xml:space="preserve">FASE 1 .  </w:t>
      </w:r>
      <w:r>
        <w:rPr>
          <w:u w:val="single"/>
        </w:rPr>
        <w:t>DIPARTIMENTI ED AREE DISCIPLINARI</w:t>
      </w:r>
    </w:p>
    <w:p w:rsidR="00AF6E2A" w:rsidRDefault="00AF6E2A" w:rsidP="008E5F8A">
      <w:pPr>
        <w:ind w:left="360"/>
        <w:jc w:val="both"/>
      </w:pPr>
      <w:r>
        <w:t>Costituiscono il primo momento utile per l’analisi di nuove proposte e favoriscono un ampio confronto fra tutti i docenti pur garantendo il rispetto della libertà  d’insegnamento e della professionalità dei singoli insegnanti.</w:t>
      </w:r>
    </w:p>
    <w:p w:rsidR="00AF6E2A" w:rsidRPr="00AF6E2A" w:rsidRDefault="00AF6E2A" w:rsidP="00AF6E2A">
      <w:pPr>
        <w:pStyle w:val="Paragrafoelenco"/>
        <w:numPr>
          <w:ilvl w:val="0"/>
          <w:numId w:val="1"/>
        </w:numPr>
        <w:jc w:val="both"/>
      </w:pPr>
      <w:r>
        <w:t xml:space="preserve">FASE 2.  </w:t>
      </w:r>
      <w:r>
        <w:rPr>
          <w:u w:val="single"/>
        </w:rPr>
        <w:t>CONSIGLI DI CLASSE ED INTERCLASSE CON I GENITORI</w:t>
      </w:r>
    </w:p>
    <w:p w:rsidR="00AF6E2A" w:rsidRDefault="00AF6E2A" w:rsidP="00AF6E2A">
      <w:pPr>
        <w:ind w:left="426" w:hanging="142"/>
        <w:jc w:val="both"/>
      </w:pPr>
      <w:r>
        <w:t xml:space="preserve">   I docenti presenteranno negli incontri collegiali programmati i testi scelti da proporre al Collegio dei    docenti per l’adozione. I coordinatori compileranno per ogni classe l’apposito Modello</w:t>
      </w:r>
      <w:r w:rsidR="006049A4">
        <w:t xml:space="preserve"> in file digitale</w:t>
      </w:r>
      <w:r>
        <w:t xml:space="preserve"> di cui una copia</w:t>
      </w:r>
      <w:r w:rsidR="006049A4">
        <w:t xml:space="preserve"> in formato cartaceo</w:t>
      </w:r>
      <w:r>
        <w:t xml:space="preserve"> da allegare al verbale</w:t>
      </w:r>
      <w:r w:rsidR="006D02F8">
        <w:t xml:space="preserve"> e un’altra </w:t>
      </w:r>
      <w:r w:rsidR="006049A4">
        <w:t xml:space="preserve">digitale </w:t>
      </w:r>
      <w:r w:rsidR="006D02F8">
        <w:t>da</w:t>
      </w:r>
      <w:r w:rsidR="008E5F8A">
        <w:t xml:space="preserve"> consegnare in segreteria per l’ulteriore</w:t>
      </w:r>
      <w:r w:rsidR="006D02F8">
        <w:t xml:space="preserve"> verifica del tetto di spesa.</w:t>
      </w:r>
    </w:p>
    <w:p w:rsidR="006D02F8" w:rsidRDefault="006D02F8" w:rsidP="006D02F8">
      <w:pPr>
        <w:pStyle w:val="Paragrafoelenco"/>
        <w:numPr>
          <w:ilvl w:val="0"/>
          <w:numId w:val="1"/>
        </w:numPr>
        <w:jc w:val="both"/>
      </w:pPr>
      <w:r>
        <w:t xml:space="preserve">FASE 3.  </w:t>
      </w:r>
      <w:r>
        <w:rPr>
          <w:u w:val="single"/>
        </w:rPr>
        <w:t>COLLEGIO DEI DOCENTI PER LA DELIBERA</w:t>
      </w:r>
    </w:p>
    <w:p w:rsidR="006D02F8" w:rsidRDefault="006D02F8" w:rsidP="006D02F8">
      <w:pPr>
        <w:ind w:left="360"/>
        <w:jc w:val="both"/>
      </w:pPr>
      <w:r>
        <w:t xml:space="preserve">Il Collegio dei docenti nella seduta del 15/05/2018 assumerà la delibera di adozione o conferma dei testi proposti. </w:t>
      </w:r>
    </w:p>
    <w:p w:rsidR="0099613F" w:rsidRDefault="0048356B" w:rsidP="0048356B">
      <w:pPr>
        <w:jc w:val="both"/>
      </w:pPr>
      <w:r>
        <w:t xml:space="preserve">La scelta dei libri di testo richiede grande attenzione , confronto, ascolto di tutte le esigenze, auspicando sempre più l’utilizzo delle LIM e il contenimento della spesa per le famiglie. E’ vincolante scegliere libri in versione digitale o mista per avvicinare sempre di più gli alunni ad interagire opportunatamente con le </w:t>
      </w:r>
    </w:p>
    <w:p w:rsidR="0099613F" w:rsidRDefault="0099613F" w:rsidP="0048356B">
      <w:pPr>
        <w:jc w:val="both"/>
      </w:pPr>
    </w:p>
    <w:p w:rsidR="0099613F" w:rsidRDefault="0099613F" w:rsidP="0048356B">
      <w:pPr>
        <w:jc w:val="both"/>
      </w:pPr>
    </w:p>
    <w:p w:rsidR="00D57659" w:rsidRDefault="00D57659" w:rsidP="0048356B">
      <w:pPr>
        <w:jc w:val="both"/>
      </w:pPr>
    </w:p>
    <w:p w:rsidR="0048356B" w:rsidRDefault="0048356B" w:rsidP="0048356B">
      <w:pPr>
        <w:jc w:val="both"/>
      </w:pPr>
      <w:r>
        <w:t>nuove tecnologie.</w:t>
      </w:r>
      <w:r w:rsidR="0099613F">
        <w:t xml:space="preserve"> In particolare l’allegato 1 al D.M. n.781 del 27/09/2013 definisce le caratteristiche tecnologiche nella versione digitale, le caratteristiche tecniche nella versione cartacea, i criteri per ottimizzare l’integrazione tra i libri in versione cartacea, digitale e mista.</w:t>
      </w:r>
    </w:p>
    <w:p w:rsidR="0099613F" w:rsidRDefault="0099613F" w:rsidP="0048356B">
      <w:pPr>
        <w:jc w:val="both"/>
      </w:pPr>
      <w:r>
        <w:t>I docenti coordinatori di ogni classe della scuola secondaria di primo grado e</w:t>
      </w:r>
      <w:r w:rsidR="008E5F8A">
        <w:t>d</w:t>
      </w:r>
      <w:r>
        <w:t xml:space="preserve"> i responsabili di plesso per la scuola primaria dovranno coordinare le operazioni di adozione  dei libri di testo e</w:t>
      </w:r>
      <w:r w:rsidR="00D57659">
        <w:t>d</w:t>
      </w:r>
      <w:r>
        <w:t xml:space="preserve"> in particolare prepareranno un elenco dei testi proposti per l’anno scolastico 2018/19 (l’elenco dovrà essere compilato anche </w:t>
      </w:r>
      <w:r w:rsidR="00421267">
        <w:t>nel caso di conferma dei libri in uso). Tali elenchi dovranno contenere con esattezza i codici ISBN  di 13 cifre e dovranno essere consegnati in segreteria prima del Collegio docenti.</w:t>
      </w:r>
    </w:p>
    <w:p w:rsidR="00421267" w:rsidRDefault="00421267" w:rsidP="0048356B">
      <w:pPr>
        <w:jc w:val="both"/>
      </w:pPr>
      <w:r>
        <w:t>Il docente che propone l’adozione di un nuovo testo dovrà presentare una relazione scritta</w:t>
      </w:r>
      <w:r w:rsidR="00D57659">
        <w:t xml:space="preserve"> s</w:t>
      </w:r>
      <w:r w:rsidR="008E5F8A">
        <w:t>ulle motivazioni d</w:t>
      </w:r>
      <w:r w:rsidR="0043354E">
        <w:t>ella proposta compilando il</w:t>
      </w:r>
      <w:r w:rsidR="008E5F8A">
        <w:t xml:space="preserve"> modulo allegato</w:t>
      </w:r>
      <w:r w:rsidR="0043354E">
        <w:t>.</w:t>
      </w:r>
    </w:p>
    <w:p w:rsidR="00F314B0" w:rsidRDefault="00F314B0" w:rsidP="006D02F8">
      <w:pPr>
        <w:jc w:val="both"/>
      </w:pPr>
      <w:r>
        <w:t>Si ricorda altresì che:</w:t>
      </w:r>
    </w:p>
    <w:p w:rsidR="00F314B0" w:rsidRDefault="00F314B0" w:rsidP="00F314B0">
      <w:pPr>
        <w:pStyle w:val="Paragrafoelenco"/>
        <w:numPr>
          <w:ilvl w:val="0"/>
          <w:numId w:val="2"/>
        </w:numPr>
        <w:jc w:val="both"/>
      </w:pPr>
      <w:r>
        <w:t>Non è consentito modificare le scelte effettuate dopo l’adozione da parte del Collegio con relative delibere.</w:t>
      </w:r>
    </w:p>
    <w:p w:rsidR="00F314B0" w:rsidRDefault="00F314B0" w:rsidP="00F314B0">
      <w:pPr>
        <w:pStyle w:val="Paragrafoelenco"/>
        <w:numPr>
          <w:ilvl w:val="0"/>
          <w:numId w:val="2"/>
        </w:numPr>
        <w:jc w:val="both"/>
      </w:pPr>
      <w:r>
        <w:t>E’ opportuno evitare di consigliare l’acquisto di ulteriori testi non compresi nell’elenco di adottati e consigliati.</w:t>
      </w:r>
    </w:p>
    <w:p w:rsidR="00F314B0" w:rsidRDefault="00F314B0" w:rsidP="00F314B0">
      <w:pPr>
        <w:pStyle w:val="Paragrafoelenco"/>
        <w:numPr>
          <w:ilvl w:val="0"/>
          <w:numId w:val="2"/>
        </w:numPr>
        <w:jc w:val="both"/>
      </w:pPr>
      <w:r>
        <w:t>Si rammenta che i testi saggio non adottati devono rimanere a disposizione delle casi editrici presso la sede scolastica per consentire  eventuali ritiri all’editore.</w:t>
      </w:r>
    </w:p>
    <w:p w:rsidR="006049A4" w:rsidRDefault="006049A4" w:rsidP="006D02F8">
      <w:pPr>
        <w:jc w:val="both"/>
      </w:pPr>
    </w:p>
    <w:p w:rsidR="00F314B0" w:rsidRDefault="00F314B0" w:rsidP="006D02F8">
      <w:pPr>
        <w:jc w:val="both"/>
      </w:pPr>
      <w:r>
        <w:t xml:space="preserve">Allegati : </w:t>
      </w:r>
    </w:p>
    <w:p w:rsidR="00F314B0" w:rsidRDefault="00F314B0" w:rsidP="006D02F8">
      <w:pPr>
        <w:jc w:val="both"/>
      </w:pPr>
      <w:r w:rsidRPr="00B32AB6">
        <w:rPr>
          <w:b/>
        </w:rPr>
        <w:t>Modulo tabella</w:t>
      </w:r>
      <w:r>
        <w:t xml:space="preserve"> per scuola secondaria che deve riportare le f</w:t>
      </w:r>
      <w:r w:rsidR="00B32AB6">
        <w:t>ir</w:t>
      </w:r>
      <w:r>
        <w:t>me di</w:t>
      </w:r>
      <w:r w:rsidR="00B32AB6">
        <w:t xml:space="preserve"> </w:t>
      </w:r>
      <w:r>
        <w:t>tutti i docenti di classe</w:t>
      </w:r>
    </w:p>
    <w:p w:rsidR="0052462C" w:rsidRDefault="00B32AB6" w:rsidP="0052462C">
      <w:pPr>
        <w:jc w:val="both"/>
      </w:pPr>
      <w:r w:rsidRPr="00B32AB6">
        <w:rPr>
          <w:b/>
        </w:rPr>
        <w:t>Modulo</w:t>
      </w:r>
      <w:r w:rsidR="00D57659">
        <w:rPr>
          <w:b/>
        </w:rPr>
        <w:t xml:space="preserve"> t</w:t>
      </w:r>
      <w:r w:rsidR="0052462C">
        <w:rPr>
          <w:b/>
        </w:rPr>
        <w:t>a</w:t>
      </w:r>
      <w:r w:rsidR="00D57659">
        <w:rPr>
          <w:b/>
        </w:rPr>
        <w:t>bella</w:t>
      </w:r>
      <w:r w:rsidR="0052462C">
        <w:t xml:space="preserve"> scuola primaria firmato dai docenti di classe</w:t>
      </w:r>
      <w:r w:rsidR="0052462C" w:rsidRPr="0052462C">
        <w:t xml:space="preserve"> </w:t>
      </w:r>
    </w:p>
    <w:p w:rsidR="0043354E" w:rsidRPr="0043354E" w:rsidRDefault="0043354E" w:rsidP="0052462C">
      <w:pPr>
        <w:jc w:val="both"/>
      </w:pPr>
      <w:r w:rsidRPr="00B32AB6">
        <w:rPr>
          <w:b/>
        </w:rPr>
        <w:t>Modulo</w:t>
      </w:r>
      <w:r>
        <w:rPr>
          <w:b/>
        </w:rPr>
        <w:t xml:space="preserve"> </w:t>
      </w:r>
      <w:r>
        <w:t>motivazione nuova proposta per entrambi gli ordini di scuola.</w:t>
      </w:r>
      <w:bookmarkStart w:id="0" w:name="_GoBack"/>
      <w:bookmarkEnd w:id="0"/>
    </w:p>
    <w:p w:rsidR="00B32AB6" w:rsidRDefault="00B32AB6" w:rsidP="006D02F8">
      <w:pPr>
        <w:jc w:val="both"/>
      </w:pPr>
    </w:p>
    <w:p w:rsidR="00B62F92" w:rsidRPr="006D02F8" w:rsidRDefault="00B62F92" w:rsidP="006D02F8">
      <w:pPr>
        <w:jc w:val="both"/>
      </w:pPr>
    </w:p>
    <w:p w:rsidR="00AF6E2A" w:rsidRDefault="00F314B0" w:rsidP="00F314B0">
      <w:pPr>
        <w:pStyle w:val="Paragrafoelenco"/>
        <w:jc w:val="right"/>
      </w:pPr>
      <w:r>
        <w:t>La Dirigente Scolastica</w:t>
      </w:r>
    </w:p>
    <w:p w:rsidR="00F314B0" w:rsidRPr="004C3C2E" w:rsidRDefault="00F314B0" w:rsidP="00F314B0">
      <w:pPr>
        <w:pStyle w:val="Paragrafoelenco"/>
        <w:jc w:val="right"/>
      </w:pPr>
      <w:r>
        <w:t>Teresa Alfieri</w:t>
      </w:r>
    </w:p>
    <w:p w:rsidR="004C3C2E" w:rsidRPr="004C3C2E" w:rsidRDefault="004C3C2E" w:rsidP="004C3C2E">
      <w:pPr>
        <w:jc w:val="both"/>
        <w:rPr>
          <w:b/>
          <w:u w:val="single"/>
        </w:rPr>
      </w:pPr>
    </w:p>
    <w:sectPr w:rsidR="004C3C2E" w:rsidRPr="004C3C2E" w:rsidSect="00F314B0">
      <w:pgSz w:w="11906" w:h="16838"/>
      <w:pgMar w:top="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38A"/>
    <w:multiLevelType w:val="hybridMultilevel"/>
    <w:tmpl w:val="15748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2193B"/>
    <w:multiLevelType w:val="hybridMultilevel"/>
    <w:tmpl w:val="42DC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E"/>
    <w:rsid w:val="00421267"/>
    <w:rsid w:val="0043354E"/>
    <w:rsid w:val="0048356B"/>
    <w:rsid w:val="004C3C2E"/>
    <w:rsid w:val="0052462C"/>
    <w:rsid w:val="006049A4"/>
    <w:rsid w:val="006D02F8"/>
    <w:rsid w:val="008E5F8A"/>
    <w:rsid w:val="0099613F"/>
    <w:rsid w:val="00AF6E2A"/>
    <w:rsid w:val="00B32AB6"/>
    <w:rsid w:val="00B62F92"/>
    <w:rsid w:val="00D57659"/>
    <w:rsid w:val="00E6292F"/>
    <w:rsid w:val="00F3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F314B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E2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314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F314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F314B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E2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314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F314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c008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15</cp:revision>
  <cp:lastPrinted>2018-04-18T09:50:00Z</cp:lastPrinted>
  <dcterms:created xsi:type="dcterms:W3CDTF">2018-04-16T10:01:00Z</dcterms:created>
  <dcterms:modified xsi:type="dcterms:W3CDTF">2018-04-18T09:50:00Z</dcterms:modified>
</cp:coreProperties>
</file>